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F767CF">
        <w:rPr>
          <w:rFonts w:ascii="Times New Roman" w:hAnsi="Times New Roman"/>
          <w:b/>
          <w:color w:val="000000"/>
          <w:sz w:val="24"/>
          <w:szCs w:val="24"/>
        </w:rPr>
        <w:t xml:space="preserve">32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F767CF">
        <w:rPr>
          <w:rFonts w:ascii="Times New Roman" w:hAnsi="Times New Roman"/>
          <w:b/>
          <w:color w:val="000000"/>
          <w:sz w:val="24"/>
          <w:szCs w:val="24"/>
        </w:rPr>
        <w:t>25</w:t>
      </w:r>
      <w:r w:rsidR="00F767CF">
        <w:rPr>
          <w:rFonts w:ascii="Times New Roman" w:hAnsi="Times New Roman"/>
          <w:b/>
          <w:color w:val="000000"/>
          <w:sz w:val="24"/>
          <w:szCs w:val="24"/>
          <w:lang w:val="bg-BG"/>
        </w:rPr>
        <w:t>.09.2023</w:t>
      </w:r>
      <w:r w:rsidR="00F767C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91E39">
        <w:rPr>
          <w:rFonts w:ascii="Times New Roman" w:hAnsi="Times New Roman"/>
          <w:b/>
          <w:sz w:val="24"/>
          <w:szCs w:val="24"/>
          <w:lang w:val="bg-BG"/>
        </w:rPr>
        <w:tab/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(ППЗСПЗЗ) за създаване на масиви за ползване на земеделски земи ОЗ между собственици и ползватели, във връзка с Доклад, </w:t>
      </w:r>
      <w:r w:rsidR="00A52FCD">
        <w:rPr>
          <w:rFonts w:ascii="Times New Roman" w:hAnsi="Times New Roman"/>
          <w:sz w:val="24"/>
          <w:szCs w:val="24"/>
        </w:rPr>
        <w:t xml:space="preserve"> </w:t>
      </w:r>
      <w:r w:rsidRPr="00D91E39">
        <w:rPr>
          <w:rFonts w:ascii="Times New Roman" w:hAnsi="Times New Roman"/>
          <w:sz w:val="24"/>
          <w:szCs w:val="24"/>
          <w:lang w:val="bg-BG"/>
        </w:rPr>
        <w:t>рег. № ПО-09-</w:t>
      </w:r>
      <w:r w:rsidR="00283297">
        <w:rPr>
          <w:rFonts w:ascii="Times New Roman" w:hAnsi="Times New Roman"/>
          <w:sz w:val="24"/>
          <w:szCs w:val="24"/>
        </w:rPr>
        <w:t>11-</w:t>
      </w:r>
      <w:r w:rsidR="00A52FCD">
        <w:rPr>
          <w:rFonts w:ascii="Times New Roman" w:hAnsi="Times New Roman"/>
          <w:sz w:val="24"/>
          <w:szCs w:val="24"/>
        </w:rPr>
        <w:t xml:space="preserve">4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E67511">
        <w:rPr>
          <w:rFonts w:ascii="Times New Roman" w:hAnsi="Times New Roman"/>
          <w:sz w:val="24"/>
          <w:szCs w:val="24"/>
        </w:rPr>
        <w:t>25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.09.2023 г. на комисията, назначена със заповед № 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ПО-09-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11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/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02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8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.20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23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 xml:space="preserve"> ,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Вх. № </w:t>
      </w:r>
      <w:r w:rsidR="00FC3825">
        <w:rPr>
          <w:rFonts w:ascii="Times New Roman" w:hAnsi="Times New Roman"/>
          <w:sz w:val="24"/>
          <w:szCs w:val="24"/>
        </w:rPr>
        <w:t>23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ОЗ от </w:t>
      </w:r>
      <w:r w:rsidR="00077EB7">
        <w:rPr>
          <w:rFonts w:ascii="Times New Roman" w:hAnsi="Times New Roman"/>
          <w:sz w:val="24"/>
          <w:szCs w:val="24"/>
        </w:rPr>
        <w:t>30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.08.2023 г. за ОЗ за землището на 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A241F" w:rsidRPr="00DA241F">
        <w:rPr>
          <w:rFonts w:ascii="Times New Roman" w:hAnsi="Times New Roman"/>
          <w:b/>
          <w:sz w:val="24"/>
          <w:szCs w:val="24"/>
          <w:lang w:val="bg-BG"/>
        </w:rPr>
        <w:t xml:space="preserve">АРМЕНИТЕ, ЕКАТТЕ </w:t>
      </w:r>
      <w:r w:rsidR="00DA241F" w:rsidRPr="00DA241F">
        <w:rPr>
          <w:rFonts w:ascii="Times New Roman" w:hAnsi="Times New Roman"/>
          <w:b/>
          <w:sz w:val="24"/>
          <w:szCs w:val="24"/>
          <w:lang w:val="ru-RU"/>
        </w:rPr>
        <w:t>00638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D91E39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8C7BF4" w:rsidRDefault="00456B4A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8C7B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3824DC" w:rsidRPr="003824D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A241F" w:rsidRPr="00DA241F">
        <w:rPr>
          <w:rFonts w:ascii="Times New Roman" w:hAnsi="Times New Roman"/>
          <w:b/>
          <w:sz w:val="24"/>
          <w:szCs w:val="24"/>
          <w:lang w:val="bg-BG"/>
        </w:rPr>
        <w:t xml:space="preserve">АРМЕНИТЕ, ЕКАТТЕ </w:t>
      </w:r>
      <w:r w:rsidR="00DA241F" w:rsidRPr="00DA241F">
        <w:rPr>
          <w:rFonts w:ascii="Times New Roman" w:hAnsi="Times New Roman"/>
          <w:b/>
          <w:sz w:val="24"/>
          <w:szCs w:val="24"/>
          <w:lang w:val="ru-RU"/>
        </w:rPr>
        <w:t>00638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C7BF4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8246D0">
        <w:rPr>
          <w:rFonts w:ascii="Times New Roman" w:hAnsi="Times New Roman"/>
          <w:sz w:val="24"/>
          <w:szCs w:val="24"/>
          <w:lang w:val="bg-BG"/>
        </w:rPr>
        <w:t>3</w:t>
      </w:r>
      <w:r w:rsidRPr="008C7BF4">
        <w:rPr>
          <w:rFonts w:ascii="Times New Roman" w:hAnsi="Times New Roman"/>
          <w:sz w:val="24"/>
          <w:szCs w:val="24"/>
          <w:lang w:val="bg-BG"/>
        </w:rPr>
        <w:t>-202</w:t>
      </w:r>
      <w:r w:rsidR="008246D0">
        <w:rPr>
          <w:rFonts w:ascii="Times New Roman" w:hAnsi="Times New Roman"/>
          <w:sz w:val="24"/>
          <w:szCs w:val="24"/>
          <w:lang w:val="bg-BG"/>
        </w:rPr>
        <w:t>4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241F" w:rsidRPr="00DA241F" w:rsidRDefault="00DA241F" w:rsidP="00DA24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241F">
        <w:rPr>
          <w:rFonts w:ascii="Times New Roman" w:hAnsi="Times New Roman"/>
          <w:sz w:val="24"/>
          <w:szCs w:val="24"/>
          <w:lang w:val="bg-BG"/>
        </w:rPr>
        <w:t xml:space="preserve">1. ЛАРК 13 ЕООД,  с разпределени масиви (по  номера), съгласно проекта: 23-1, с обща площ 51.304 дка.(с правно основание: 33.007 дка, на основание на чл. 37в, ал. 3, т. 2: 18.297 дка). </w:t>
      </w:r>
    </w:p>
    <w:p w:rsidR="00DA241F" w:rsidRPr="00DA241F" w:rsidRDefault="00DA241F" w:rsidP="00DA24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241F">
        <w:rPr>
          <w:rFonts w:ascii="Times New Roman" w:hAnsi="Times New Roman"/>
          <w:sz w:val="24"/>
          <w:szCs w:val="24"/>
          <w:lang w:val="bg-BG"/>
        </w:rPr>
        <w:t xml:space="preserve"> 2. МОМЧИЛ ДИМИТРОВ АНТОНОВ,  с разпределени масиви (по  номера), съгласно проекта: 46-10, 1, с обща площ 71.955 дка.(с правно основание: 46.899 дка, на основание на чл. 37в, ал. 3, т. 2: 25.056 дка). </w:t>
      </w:r>
    </w:p>
    <w:p w:rsidR="00DA241F" w:rsidRPr="00DA241F" w:rsidRDefault="00DA241F" w:rsidP="00DA24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241F">
        <w:rPr>
          <w:rFonts w:ascii="Times New Roman" w:hAnsi="Times New Roman"/>
          <w:sz w:val="24"/>
          <w:szCs w:val="24"/>
          <w:lang w:val="bg-BG"/>
        </w:rPr>
        <w:t xml:space="preserve"> 3. ПЕТКО ЦОНЕВ ГУТЕВ,  с разпределени масиви (по  номера), съгласно проекта: 30, 29-2, 44-1, 23-2, 20, с обща площ 81.862 дка.(с правно основание: 53.588 дка, на основание на чл. 37в, ал. 3, т. 2: 28.274 дка). </w:t>
      </w:r>
    </w:p>
    <w:p w:rsidR="00DA241F" w:rsidRPr="00DA241F" w:rsidRDefault="00DA241F" w:rsidP="00DA24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241F">
        <w:rPr>
          <w:rFonts w:ascii="Times New Roman" w:hAnsi="Times New Roman"/>
          <w:sz w:val="24"/>
          <w:szCs w:val="24"/>
          <w:lang w:val="bg-BG"/>
        </w:rPr>
        <w:t xml:space="preserve"> 4. СНЕЖИНА СТЕФАНОВА ГУТЕВА,  с разпределени масиви (по  номера), съгласно проекта: 25-1, 20-1, 36, 35-2, 34, 22, 21, 49-4, 77, 2, с обща площ 435.545 дка.(с правно основание: 357.687 дка, на основание на чл. 37в, ал. 3, т. 2: 77.858 дка). </w:t>
      </w:r>
    </w:p>
    <w:p w:rsidR="00DA241F" w:rsidRPr="00DA241F" w:rsidRDefault="00DA241F" w:rsidP="00DA24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241F">
        <w:rPr>
          <w:rFonts w:ascii="Times New Roman" w:hAnsi="Times New Roman"/>
          <w:sz w:val="24"/>
          <w:szCs w:val="24"/>
          <w:lang w:val="bg-BG"/>
        </w:rPr>
        <w:t xml:space="preserve"> 5. ТРОЯ АВТО ЕООД,  с разпределени масиви (по  номера), съгласно проекта: 15, 16, 17, 25-2, 49-1, 35-1, 42, 41, 29-1, 49-2, 49-3, 20-2, с обща площ 1 125.648 дка.(с правно основание: 912.878 дка, на основание на чл. 37в, ал. 3, т. 2: 212.770 дка). </w:t>
      </w:r>
    </w:p>
    <w:p w:rsid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Default="00456B4A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283297" w:rsidRP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Pr="008C7BF4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са депозитни и се изплащат от ОДЗ – Габрово на правоимащите лица в 10-годишен срок. </w:t>
      </w:r>
    </w:p>
    <w:p w:rsidR="008C7BF4" w:rsidRP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8C7BF4">
        <w:rPr>
          <w:rFonts w:ascii="Times New Roman" w:hAnsi="Times New Roman"/>
          <w:sz w:val="24"/>
          <w:szCs w:val="24"/>
          <w:lang w:val="bg-BG"/>
        </w:rPr>
        <w:t>д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Pr="008C7BF4" w:rsidRDefault="008C7BF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A71EF7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Pr="008C7BF4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2C305D" w:rsidRDefault="002C305D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C5243E" w:rsidRDefault="00C5243E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 w:rsidR="003A0615"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3A0615">
        <w:rPr>
          <w:rFonts w:ascii="Times New Roman" w:hAnsi="Times New Roman"/>
          <w:b/>
          <w:spacing w:val="-6"/>
          <w:sz w:val="24"/>
          <w:szCs w:val="24"/>
        </w:rPr>
        <w:t xml:space="preserve"> /</w:t>
      </w:r>
      <w:r w:rsidR="003A0615">
        <w:rPr>
          <w:rFonts w:ascii="Times New Roman" w:hAnsi="Times New Roman"/>
          <w:b/>
          <w:spacing w:val="-6"/>
          <w:sz w:val="24"/>
          <w:szCs w:val="24"/>
          <w:lang w:val="bg-BG"/>
        </w:rPr>
        <w:t>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C5243E" w:rsidRDefault="00C5243E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AC0556" w:rsidRDefault="00AC0556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</w:p>
    <w:sectPr w:rsidR="00AC0556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83D" w:rsidRDefault="00AC783D">
      <w:r>
        <w:separator/>
      </w:r>
    </w:p>
  </w:endnote>
  <w:endnote w:type="continuationSeparator" w:id="0">
    <w:p w:rsidR="00AC783D" w:rsidRDefault="00AC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615" w:rsidRPr="003A0615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615" w:rsidRPr="003A0615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83D" w:rsidRDefault="00AC783D">
      <w:r>
        <w:separator/>
      </w:r>
    </w:p>
  </w:footnote>
  <w:footnote w:type="continuationSeparator" w:id="0">
    <w:p w:rsidR="00AC783D" w:rsidRDefault="00AC7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DE6F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76FBD"/>
    <w:rsid w:val="00077EB7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3E34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83297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824DC"/>
    <w:rsid w:val="003933E4"/>
    <w:rsid w:val="00394DCC"/>
    <w:rsid w:val="003A0615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208ED"/>
    <w:rsid w:val="004302EE"/>
    <w:rsid w:val="0043144E"/>
    <w:rsid w:val="004340E3"/>
    <w:rsid w:val="00446795"/>
    <w:rsid w:val="00447822"/>
    <w:rsid w:val="00451C7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2DC4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699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331BD"/>
    <w:rsid w:val="006435E8"/>
    <w:rsid w:val="00644595"/>
    <w:rsid w:val="00647ED6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16B7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1F9A"/>
    <w:rsid w:val="007E5949"/>
    <w:rsid w:val="007F2EC5"/>
    <w:rsid w:val="007F4C39"/>
    <w:rsid w:val="008108FD"/>
    <w:rsid w:val="00820C74"/>
    <w:rsid w:val="00821C2F"/>
    <w:rsid w:val="00822321"/>
    <w:rsid w:val="008246D0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03F6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0594"/>
    <w:rsid w:val="0090127B"/>
    <w:rsid w:val="00901F14"/>
    <w:rsid w:val="00913376"/>
    <w:rsid w:val="00913C33"/>
    <w:rsid w:val="00914EB4"/>
    <w:rsid w:val="00935097"/>
    <w:rsid w:val="00936425"/>
    <w:rsid w:val="009401C9"/>
    <w:rsid w:val="0094124B"/>
    <w:rsid w:val="00946D85"/>
    <w:rsid w:val="009505B8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6AE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52FCD"/>
    <w:rsid w:val="00A6569C"/>
    <w:rsid w:val="00A71EF7"/>
    <w:rsid w:val="00A75941"/>
    <w:rsid w:val="00A75F60"/>
    <w:rsid w:val="00A77F58"/>
    <w:rsid w:val="00A8349F"/>
    <w:rsid w:val="00A83DE0"/>
    <w:rsid w:val="00A86B12"/>
    <w:rsid w:val="00A902EB"/>
    <w:rsid w:val="00A908DD"/>
    <w:rsid w:val="00AA0574"/>
    <w:rsid w:val="00AB0495"/>
    <w:rsid w:val="00AB6384"/>
    <w:rsid w:val="00AC0556"/>
    <w:rsid w:val="00AC783D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1A0B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76493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0091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54D7"/>
    <w:rsid w:val="00D161BC"/>
    <w:rsid w:val="00D17558"/>
    <w:rsid w:val="00D259F5"/>
    <w:rsid w:val="00D313D3"/>
    <w:rsid w:val="00D348C0"/>
    <w:rsid w:val="00D3556B"/>
    <w:rsid w:val="00D40887"/>
    <w:rsid w:val="00D41A99"/>
    <w:rsid w:val="00D42634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1E39"/>
    <w:rsid w:val="00D92B77"/>
    <w:rsid w:val="00DA1598"/>
    <w:rsid w:val="00DA241F"/>
    <w:rsid w:val="00DA2BE5"/>
    <w:rsid w:val="00DB046A"/>
    <w:rsid w:val="00DC072C"/>
    <w:rsid w:val="00DD11B4"/>
    <w:rsid w:val="00DE1355"/>
    <w:rsid w:val="00DE6A9E"/>
    <w:rsid w:val="00E06104"/>
    <w:rsid w:val="00E11049"/>
    <w:rsid w:val="00E142EA"/>
    <w:rsid w:val="00E16D73"/>
    <w:rsid w:val="00E22C27"/>
    <w:rsid w:val="00E40087"/>
    <w:rsid w:val="00E47B62"/>
    <w:rsid w:val="00E609D0"/>
    <w:rsid w:val="00E63B77"/>
    <w:rsid w:val="00E662CA"/>
    <w:rsid w:val="00E67511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01F9C"/>
    <w:rsid w:val="00F069BC"/>
    <w:rsid w:val="00F130FB"/>
    <w:rsid w:val="00F26248"/>
    <w:rsid w:val="00F323C8"/>
    <w:rsid w:val="00F349E7"/>
    <w:rsid w:val="00F428E6"/>
    <w:rsid w:val="00F43160"/>
    <w:rsid w:val="00F503B7"/>
    <w:rsid w:val="00F51127"/>
    <w:rsid w:val="00F61796"/>
    <w:rsid w:val="00F61E35"/>
    <w:rsid w:val="00F72CF1"/>
    <w:rsid w:val="00F767CF"/>
    <w:rsid w:val="00F771C6"/>
    <w:rsid w:val="00F80724"/>
    <w:rsid w:val="00F827D9"/>
    <w:rsid w:val="00FA164E"/>
    <w:rsid w:val="00FA2580"/>
    <w:rsid w:val="00FB169F"/>
    <w:rsid w:val="00FB7E8C"/>
    <w:rsid w:val="00FC3825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798EDE"/>
  <w15:docId w15:val="{71EAFE58-9E9A-4FA6-B56B-3899D3E5A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2019-08-13T08:23:00Z</cp:lastPrinted>
  <dcterms:created xsi:type="dcterms:W3CDTF">2023-09-25T06:52:00Z</dcterms:created>
  <dcterms:modified xsi:type="dcterms:W3CDTF">2023-10-06T11:26:00Z</dcterms:modified>
</cp:coreProperties>
</file>